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8E" w:rsidRDefault="001C568E" w:rsidP="001C568E">
      <w:pPr>
        <w:spacing w:line="276" w:lineRule="auto"/>
        <w:rPr>
          <w:b/>
        </w:rPr>
      </w:pPr>
      <w:r>
        <w:rPr>
          <w:b/>
        </w:rPr>
        <w:t xml:space="preserve">Príloha č. </w:t>
      </w:r>
      <w:r w:rsidR="005A372E">
        <w:rPr>
          <w:b/>
        </w:rPr>
        <w:t>2</w:t>
      </w:r>
      <w:r>
        <w:rPr>
          <w:b/>
        </w:rPr>
        <w:t xml:space="preserve">                          </w:t>
      </w:r>
      <w:r w:rsidRPr="00D33388">
        <w:rPr>
          <w:b/>
        </w:rPr>
        <w:t>N</w:t>
      </w:r>
      <w:r>
        <w:rPr>
          <w:b/>
        </w:rPr>
        <w:t>ÁVRH  NA  PLNENIE  KRITÉRIÍ</w:t>
      </w:r>
    </w:p>
    <w:p w:rsidR="001C568E" w:rsidRDefault="001C568E" w:rsidP="001C568E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  <w:r w:rsidRPr="00CD4699">
        <w:rPr>
          <w:rFonts w:ascii="Times New Roman" w:hAnsi="Times New Roman"/>
          <w:b/>
          <w:sz w:val="24"/>
          <w:szCs w:val="24"/>
        </w:rPr>
        <w:t>SÚŤAŽNÁ PONUKA</w:t>
      </w:r>
    </w:p>
    <w:p w:rsidR="001C568E" w:rsidRDefault="001C568E" w:rsidP="001C568E">
      <w:pPr>
        <w:pStyle w:val="Odsekzoznamu"/>
        <w:spacing w:after="0"/>
        <w:ind w:left="0"/>
        <w:jc w:val="center"/>
        <w:rPr>
          <w:rFonts w:ascii="Times New Roman" w:hAnsi="Times New Roman"/>
          <w:b/>
          <w:sz w:val="24"/>
        </w:rPr>
      </w:pPr>
      <w:r w:rsidRPr="00E258AA">
        <w:rPr>
          <w:rFonts w:ascii="Times New Roman" w:hAnsi="Times New Roman"/>
          <w:b/>
          <w:sz w:val="24"/>
        </w:rPr>
        <w:t>„Strážna služba vrátane služby informátora a komplexnej ochrany majetku“</w:t>
      </w:r>
    </w:p>
    <w:p w:rsidR="001C568E" w:rsidRPr="00BC563F" w:rsidRDefault="001C568E" w:rsidP="001C568E">
      <w:pPr>
        <w:spacing w:line="276" w:lineRule="auto"/>
        <w:ind w:left="357"/>
        <w:jc w:val="center"/>
      </w:pPr>
      <w:r w:rsidRPr="00BC563F">
        <w:rPr>
          <w:b/>
          <w:bCs/>
        </w:rPr>
        <w:t xml:space="preserve"> </w:t>
      </w:r>
    </w:p>
    <w:p w:rsidR="001C568E" w:rsidRPr="00CD4699" w:rsidRDefault="001C568E" w:rsidP="001C568E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</w:p>
    <w:p w:rsidR="001C568E" w:rsidRPr="004F07B3" w:rsidRDefault="001C568E" w:rsidP="001C568E">
      <w:pPr>
        <w:spacing w:line="276" w:lineRule="auto"/>
        <w:rPr>
          <w:u w:val="single"/>
        </w:rPr>
      </w:pPr>
      <w:r w:rsidRPr="004F07B3">
        <w:rPr>
          <w:u w:val="single"/>
        </w:rPr>
        <w:t xml:space="preserve">1. Základné údaje uchádzača: </w:t>
      </w:r>
    </w:p>
    <w:p w:rsidR="001C568E" w:rsidRPr="00BB3E55" w:rsidRDefault="001C568E" w:rsidP="001C568E">
      <w:pPr>
        <w:spacing w:line="276" w:lineRule="auto"/>
      </w:pPr>
      <w:r>
        <w:t xml:space="preserve">Obchodné meno spoločnosti: </w:t>
      </w:r>
    </w:p>
    <w:p w:rsidR="001C568E" w:rsidRDefault="001C568E" w:rsidP="001C568E">
      <w:pPr>
        <w:spacing w:line="276" w:lineRule="auto"/>
      </w:pPr>
      <w:r w:rsidRPr="00BB3E55">
        <w:t>Adresa</w:t>
      </w:r>
      <w:r>
        <w:t xml:space="preserve"> sídla spoločnosti</w:t>
      </w:r>
      <w:r w:rsidRPr="00BB3E55">
        <w:t>:</w:t>
      </w:r>
      <w:r w:rsidRPr="00BB3E55">
        <w:tab/>
      </w:r>
      <w:r w:rsidRPr="00BB3E55">
        <w:tab/>
      </w:r>
    </w:p>
    <w:p w:rsidR="001C568E" w:rsidRPr="00BB3E55" w:rsidRDefault="001C568E" w:rsidP="001C568E">
      <w:pPr>
        <w:tabs>
          <w:tab w:val="left" w:pos="720"/>
          <w:tab w:val="right" w:pos="9072"/>
        </w:tabs>
        <w:spacing w:line="276" w:lineRule="auto"/>
      </w:pPr>
      <w:r w:rsidRPr="00BB3E55">
        <w:t xml:space="preserve">IČO: </w:t>
      </w:r>
      <w:r w:rsidRPr="00BB3E55">
        <w:tab/>
      </w:r>
      <w:r>
        <w:tab/>
      </w:r>
    </w:p>
    <w:p w:rsidR="001C568E" w:rsidRPr="00BB3E55" w:rsidRDefault="001C568E" w:rsidP="001C568E">
      <w:pPr>
        <w:spacing w:line="276" w:lineRule="auto"/>
      </w:pPr>
      <w:r w:rsidRPr="00BB3E55">
        <w:t xml:space="preserve">DIČ: </w:t>
      </w:r>
      <w:r w:rsidRPr="00BB3E55">
        <w:tab/>
      </w:r>
    </w:p>
    <w:p w:rsidR="001C568E" w:rsidRPr="00BB3E55" w:rsidRDefault="001C568E" w:rsidP="001C568E">
      <w:r w:rsidRPr="00BB3E55">
        <w:t>IČ DPH:</w:t>
      </w:r>
      <w:r w:rsidRPr="00BB3E55">
        <w:tab/>
      </w:r>
    </w:p>
    <w:p w:rsidR="001C568E" w:rsidRPr="00BB3E55" w:rsidRDefault="001C568E" w:rsidP="001C568E">
      <w:r w:rsidRPr="00BB3E55">
        <w:t xml:space="preserve">Bankové spojenie: </w:t>
      </w:r>
      <w:r w:rsidRPr="00BB3E55">
        <w:tab/>
      </w:r>
    </w:p>
    <w:p w:rsidR="001C568E" w:rsidRPr="00BB3E55" w:rsidRDefault="001C568E" w:rsidP="001C568E">
      <w:r>
        <w:t>IBAN:</w:t>
      </w:r>
      <w:r w:rsidRPr="00BB3E55">
        <w:tab/>
      </w:r>
      <w:r w:rsidRPr="00BB3E55">
        <w:tab/>
      </w:r>
    </w:p>
    <w:p w:rsidR="001C568E" w:rsidRDefault="001C568E" w:rsidP="001C568E">
      <w:r w:rsidRPr="00BB3E55">
        <w:t xml:space="preserve">Zastúpený: </w:t>
      </w:r>
      <w:r w:rsidRPr="00BB3E55">
        <w:tab/>
      </w:r>
    </w:p>
    <w:p w:rsidR="001C568E" w:rsidRPr="00BB3E55" w:rsidRDefault="001C568E" w:rsidP="001C568E">
      <w:r w:rsidRPr="00BB3E55">
        <w:t>Tel:</w:t>
      </w:r>
      <w:r w:rsidRPr="00BB3E55">
        <w:tab/>
      </w:r>
    </w:p>
    <w:p w:rsidR="001C568E" w:rsidRPr="00BB3E55" w:rsidRDefault="001C568E" w:rsidP="001C568E">
      <w:r>
        <w:t>E-mail:</w:t>
      </w:r>
    </w:p>
    <w:p w:rsidR="001C568E" w:rsidRDefault="001C568E" w:rsidP="001C568E"/>
    <w:p w:rsidR="001C568E" w:rsidRDefault="001C568E" w:rsidP="001C568E">
      <w:pPr>
        <w:spacing w:line="276" w:lineRule="auto"/>
      </w:pPr>
    </w:p>
    <w:p w:rsidR="001C568E" w:rsidRDefault="001C568E" w:rsidP="001C568E">
      <w:pPr>
        <w:jc w:val="both"/>
        <w:rPr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701"/>
        <w:gridCol w:w="1842"/>
        <w:gridCol w:w="1134"/>
        <w:gridCol w:w="1985"/>
      </w:tblGrid>
      <w:tr w:rsidR="001C568E" w:rsidTr="00861A18">
        <w:tc>
          <w:tcPr>
            <w:tcW w:w="2689" w:type="dxa"/>
            <w:shd w:val="clear" w:color="auto" w:fill="E0E0E0"/>
            <w:vAlign w:val="center"/>
          </w:tcPr>
          <w:p w:rsidR="001C568E" w:rsidRPr="00B81BEB" w:rsidRDefault="00FE382A" w:rsidP="00865598">
            <w:pPr>
              <w:pStyle w:val="Style1"/>
              <w:tabs>
                <w:tab w:val="clear" w:pos="0"/>
              </w:tabs>
              <w:spacing w:after="0" w:line="276" w:lineRule="auto"/>
              <w:ind w:left="0" w:firstLine="0"/>
              <w:rPr>
                <w:sz w:val="20"/>
              </w:rPr>
            </w:pPr>
            <w:r>
              <w:rPr>
                <w:b/>
                <w:sz w:val="20"/>
              </w:rPr>
              <w:t xml:space="preserve">Predpokladaný počet hodín </w:t>
            </w:r>
            <w:r w:rsidR="001C568E">
              <w:rPr>
                <w:b/>
                <w:sz w:val="20"/>
              </w:rPr>
              <w:t xml:space="preserve"> </w:t>
            </w:r>
            <w:r w:rsidR="00F0750C">
              <w:rPr>
                <w:b/>
                <w:sz w:val="20"/>
              </w:rPr>
              <w:t>počas platnosti zmluvy</w:t>
            </w:r>
            <w:r w:rsidR="00865598">
              <w:rPr>
                <w:b/>
                <w:sz w:val="20"/>
              </w:rPr>
              <w:t xml:space="preserve">                     (za 12 mesiacov)</w:t>
            </w:r>
            <w:r w:rsidR="00664318">
              <w:rPr>
                <w:b/>
                <w:sz w:val="20"/>
              </w:rPr>
              <w:t xml:space="preserve"> 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Hodinová sadzba v Eur bez DPH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Celková cena za poskytnutie služby                 v Eur bez DPH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1C568E" w:rsidRPr="006405D9" w:rsidRDefault="001C568E" w:rsidP="00861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20% DPH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1C568E" w:rsidRDefault="001C568E" w:rsidP="00861A18">
            <w:pPr>
              <w:tabs>
                <w:tab w:val="left" w:pos="1910"/>
              </w:tabs>
              <w:rPr>
                <w:b/>
                <w:sz w:val="20"/>
                <w:szCs w:val="20"/>
              </w:rPr>
            </w:pPr>
            <w:r w:rsidRPr="006405D9">
              <w:rPr>
                <w:b/>
                <w:sz w:val="20"/>
                <w:szCs w:val="20"/>
              </w:rPr>
              <w:t xml:space="preserve">Celková cena </w:t>
            </w:r>
            <w:r>
              <w:rPr>
                <w:b/>
                <w:sz w:val="20"/>
                <w:szCs w:val="20"/>
              </w:rPr>
              <w:t xml:space="preserve">za poskytnutie služby v EUR </w:t>
            </w:r>
            <w:r w:rsidRPr="006405D9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 </w:t>
            </w:r>
            <w:r w:rsidRPr="006405D9">
              <w:rPr>
                <w:b/>
                <w:sz w:val="20"/>
                <w:szCs w:val="20"/>
              </w:rPr>
              <w:t>DPH</w:t>
            </w:r>
          </w:p>
        </w:tc>
      </w:tr>
      <w:tr w:rsidR="001C568E" w:rsidRPr="006405D9" w:rsidTr="00FF03F8">
        <w:tc>
          <w:tcPr>
            <w:tcW w:w="2689" w:type="dxa"/>
            <w:shd w:val="clear" w:color="auto" w:fill="FFFFFF"/>
          </w:tcPr>
          <w:p w:rsidR="001C568E" w:rsidRPr="00F75524" w:rsidRDefault="001C568E" w:rsidP="00861A18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C568E" w:rsidRPr="00F75524" w:rsidRDefault="003A1BBE" w:rsidP="0066431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9 784</w:t>
            </w:r>
          </w:p>
          <w:p w:rsidR="001C568E" w:rsidRPr="00F75524" w:rsidRDefault="001C568E" w:rsidP="00861A18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1C568E" w:rsidRPr="006405D9" w:rsidRDefault="001C568E" w:rsidP="00861A18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568E" w:rsidRDefault="001C568E" w:rsidP="001C568E">
      <w:pPr>
        <w:jc w:val="both"/>
        <w:rPr>
          <w:sz w:val="16"/>
          <w:szCs w:val="16"/>
        </w:rPr>
      </w:pPr>
    </w:p>
    <w:p w:rsidR="001C568E" w:rsidRDefault="001C568E" w:rsidP="001C568E"/>
    <w:p w:rsidR="001C568E" w:rsidRDefault="001C568E" w:rsidP="001C568E">
      <w:pPr>
        <w:spacing w:line="276" w:lineRule="auto"/>
        <w:jc w:val="both"/>
      </w:pPr>
      <w:r>
        <w:t xml:space="preserve">Uchádzač do hodinovej sadzby za poskytnutie služby započíta všetky vedľajšie  výdavky a náklady k plneniu predmetu zákazky podľa požiadavky verejného obstarávateľa v týchto súťažných podkladoch a v zmluve. </w:t>
      </w:r>
    </w:p>
    <w:p w:rsidR="001C568E" w:rsidRDefault="001C568E" w:rsidP="001C568E"/>
    <w:p w:rsidR="001C568E" w:rsidRDefault="001C568E" w:rsidP="001C568E"/>
    <w:p w:rsidR="001C568E" w:rsidRDefault="001C568E" w:rsidP="001C568E"/>
    <w:p w:rsidR="001C568E" w:rsidRDefault="001C568E" w:rsidP="001C568E"/>
    <w:p w:rsidR="001C568E" w:rsidRPr="00597860" w:rsidRDefault="001C568E" w:rsidP="001C568E">
      <w:pPr>
        <w:jc w:val="both"/>
      </w:pPr>
      <w:r w:rsidRPr="00597860">
        <w:t xml:space="preserve">Dátum: .................................              </w:t>
      </w:r>
      <w:bookmarkStart w:id="0" w:name="_GoBack"/>
      <w:bookmarkEnd w:id="0"/>
      <w:r w:rsidRPr="00597860">
        <w:t xml:space="preserve">                                Podpis: ........................................... </w:t>
      </w:r>
    </w:p>
    <w:p w:rsidR="001C568E" w:rsidRPr="00572ED9" w:rsidRDefault="001C568E" w:rsidP="001C568E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1C568E" w:rsidRPr="008C2907" w:rsidRDefault="001C568E" w:rsidP="001C568E">
      <w:pPr>
        <w:jc w:val="both"/>
        <w:rPr>
          <w:sz w:val="18"/>
          <w:szCs w:val="18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1C568E" w:rsidRDefault="001C568E" w:rsidP="001C568E">
      <w:pPr>
        <w:spacing w:line="276" w:lineRule="auto"/>
        <w:jc w:val="both"/>
      </w:pPr>
    </w:p>
    <w:p w:rsidR="002E3F6B" w:rsidRDefault="002E3F6B"/>
    <w:sectPr w:rsidR="002E3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8E"/>
    <w:rsid w:val="001C568E"/>
    <w:rsid w:val="002E3F6B"/>
    <w:rsid w:val="00322E0D"/>
    <w:rsid w:val="003A1BBE"/>
    <w:rsid w:val="005A372E"/>
    <w:rsid w:val="00664318"/>
    <w:rsid w:val="006E0E5C"/>
    <w:rsid w:val="00865598"/>
    <w:rsid w:val="00CB72AA"/>
    <w:rsid w:val="00F0750C"/>
    <w:rsid w:val="00FE382A"/>
    <w:rsid w:val="00FF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473AD-7CFF-46B2-A8DB-A94EB7BA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1C56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34"/>
    <w:locked/>
    <w:rsid w:val="001C568E"/>
    <w:rPr>
      <w:rFonts w:ascii="Calibri" w:eastAsia="Times New Roman" w:hAnsi="Calibri" w:cs="Times New Roman"/>
    </w:rPr>
  </w:style>
  <w:style w:type="paragraph" w:customStyle="1" w:styleId="Style1">
    <w:name w:val="Style1"/>
    <w:basedOn w:val="Normlny"/>
    <w:rsid w:val="001C568E"/>
    <w:pPr>
      <w:tabs>
        <w:tab w:val="num" w:pos="0"/>
      </w:tabs>
      <w:suppressAutoHyphens/>
      <w:spacing w:after="60"/>
      <w:ind w:left="284" w:hanging="284"/>
      <w:jc w:val="both"/>
    </w:pPr>
    <w:rPr>
      <w:sz w:val="22"/>
      <w:szCs w:val="20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03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03F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7</cp:revision>
  <cp:lastPrinted>2022-06-07T08:32:00Z</cp:lastPrinted>
  <dcterms:created xsi:type="dcterms:W3CDTF">2022-05-13T13:26:00Z</dcterms:created>
  <dcterms:modified xsi:type="dcterms:W3CDTF">2022-06-07T10:28:00Z</dcterms:modified>
</cp:coreProperties>
</file>